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85" w:rsidRPr="002E5307" w:rsidRDefault="00C21D62" w:rsidP="00C21D62">
      <w:pPr>
        <w:tabs>
          <w:tab w:val="left" w:pos="7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307">
        <w:rPr>
          <w:rFonts w:ascii="Times New Roman" w:hAnsi="Times New Roman" w:cs="Times New Roman"/>
          <w:b/>
          <w:sz w:val="28"/>
          <w:szCs w:val="28"/>
        </w:rPr>
        <w:t>Самоанализ урока</w:t>
      </w:r>
    </w:p>
    <w:tbl>
      <w:tblPr>
        <w:tblpPr w:leftFromText="180" w:rightFromText="180" w:vertAnchor="text" w:tblpX="-1266" w:tblpY="1"/>
        <w:tblOverlap w:val="never"/>
        <w:tblW w:w="58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985"/>
        <w:gridCol w:w="157"/>
        <w:gridCol w:w="267"/>
        <w:gridCol w:w="1423"/>
        <w:gridCol w:w="137"/>
        <w:gridCol w:w="837"/>
        <w:gridCol w:w="287"/>
        <w:gridCol w:w="52"/>
        <w:gridCol w:w="384"/>
        <w:gridCol w:w="76"/>
        <w:gridCol w:w="1378"/>
        <w:gridCol w:w="471"/>
        <w:gridCol w:w="63"/>
        <w:gridCol w:w="1717"/>
      </w:tblGrid>
      <w:tr w:rsidR="00FD185F" w:rsidRPr="002E5307" w:rsidTr="00DB2058">
        <w:trPr>
          <w:trHeight w:val="291"/>
        </w:trPr>
        <w:tc>
          <w:tcPr>
            <w:tcW w:w="885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Toc455062322"/>
            <w:bookmarkStart w:id="1" w:name="_Toc459642050"/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bookmarkEnd w:id="0"/>
            <w:bookmarkEnd w:id="1"/>
          </w:p>
        </w:tc>
        <w:tc>
          <w:tcPr>
            <w:tcW w:w="4115" w:type="pct"/>
            <w:gridSpan w:val="14"/>
          </w:tcPr>
          <w:p w:rsidR="00FD185F" w:rsidRPr="002E5307" w:rsidRDefault="00511C83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7.2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 Функция. График функции</w:t>
            </w:r>
          </w:p>
        </w:tc>
      </w:tr>
      <w:tr w:rsidR="00FD185F" w:rsidRPr="002E5307" w:rsidTr="00DB2058">
        <w:trPr>
          <w:trHeight w:val="280"/>
        </w:trPr>
        <w:tc>
          <w:tcPr>
            <w:tcW w:w="885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ФИО педагога</w:t>
            </w:r>
          </w:p>
        </w:tc>
        <w:tc>
          <w:tcPr>
            <w:tcW w:w="4115" w:type="pct"/>
            <w:gridSpan w:val="14"/>
          </w:tcPr>
          <w:p w:rsidR="00FD185F" w:rsidRPr="002E5307" w:rsidRDefault="00511C83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С.Д.</w:t>
            </w:r>
          </w:p>
        </w:tc>
      </w:tr>
      <w:tr w:rsidR="00FD185F" w:rsidRPr="002E5307" w:rsidTr="00DB2058">
        <w:trPr>
          <w:trHeight w:val="280"/>
        </w:trPr>
        <w:tc>
          <w:tcPr>
            <w:tcW w:w="885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115" w:type="pct"/>
            <w:gridSpan w:val="14"/>
          </w:tcPr>
          <w:p w:rsidR="00FD185F" w:rsidRPr="002E5307" w:rsidRDefault="00511C83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15.11.2023г.</w:t>
            </w:r>
          </w:p>
        </w:tc>
      </w:tr>
      <w:tr w:rsidR="00FD185F" w:rsidRPr="002E5307" w:rsidTr="00DB2058">
        <w:trPr>
          <w:trHeight w:val="212"/>
        </w:trPr>
        <w:tc>
          <w:tcPr>
            <w:tcW w:w="885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Класс:</w:t>
            </w:r>
            <w:r w:rsidR="00450B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</w:p>
        </w:tc>
        <w:tc>
          <w:tcPr>
            <w:tcW w:w="2293" w:type="pct"/>
            <w:gridSpan w:val="8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Кол-во присутствующих:</w:t>
            </w:r>
            <w:r w:rsidR="00DB2058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  <w:tc>
          <w:tcPr>
            <w:tcW w:w="1822" w:type="pct"/>
            <w:gridSpan w:val="6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Кол-во отсутствующих:</w:t>
            </w:r>
            <w:r w:rsidR="00DB205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FD185F" w:rsidRPr="002E5307" w:rsidTr="00DB2058">
        <w:trPr>
          <w:trHeight w:val="112"/>
        </w:trPr>
        <w:tc>
          <w:tcPr>
            <w:tcW w:w="885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115" w:type="pct"/>
            <w:gridSpan w:val="14"/>
          </w:tcPr>
          <w:p w:rsidR="00FD185F" w:rsidRPr="00511C83" w:rsidRDefault="00511C83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1C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Взаимное </w:t>
            </w:r>
            <w:r w:rsidRPr="00511C8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расположение графиков линейных функций</w:t>
            </w:r>
          </w:p>
        </w:tc>
      </w:tr>
      <w:tr w:rsidR="00FD185F" w:rsidRPr="002E5307" w:rsidTr="00DB2058">
        <w:trPr>
          <w:trHeight w:val="386"/>
        </w:trPr>
        <w:tc>
          <w:tcPr>
            <w:tcW w:w="885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 согласно программе</w:t>
            </w:r>
          </w:p>
        </w:tc>
        <w:tc>
          <w:tcPr>
            <w:tcW w:w="4115" w:type="pct"/>
            <w:gridSpan w:val="14"/>
          </w:tcPr>
          <w:p w:rsidR="00FD185F" w:rsidRPr="002E5307" w:rsidRDefault="00511C83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86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7.5.1.8 обосновывать  взаимное расположение графиков линейных функций в зависимости от значений их коэффициентов</w:t>
            </w:r>
          </w:p>
        </w:tc>
      </w:tr>
      <w:tr w:rsidR="00FD185F" w:rsidRPr="002E5307" w:rsidTr="00DB2058">
        <w:trPr>
          <w:trHeight w:val="345"/>
        </w:trPr>
        <w:tc>
          <w:tcPr>
            <w:tcW w:w="885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Цели урока</w:t>
            </w:r>
          </w:p>
        </w:tc>
        <w:tc>
          <w:tcPr>
            <w:tcW w:w="4115" w:type="pct"/>
            <w:gridSpan w:val="14"/>
          </w:tcPr>
          <w:p w:rsidR="00FD185F" w:rsidRPr="002E5307" w:rsidRDefault="00511C83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86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Учащиеся исследуют и обосновывают взаимное расположение графиков линейных функций</w:t>
            </w:r>
          </w:p>
        </w:tc>
      </w:tr>
      <w:tr w:rsidR="00FD185F" w:rsidRPr="002E5307" w:rsidTr="00DB2058">
        <w:trPr>
          <w:trHeight w:val="635"/>
        </w:trPr>
        <w:tc>
          <w:tcPr>
            <w:tcW w:w="885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</w:t>
            </w:r>
          </w:p>
        </w:tc>
        <w:tc>
          <w:tcPr>
            <w:tcW w:w="2270" w:type="pct"/>
            <w:gridSpan w:val="7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Как определена цель урока и степень ее достижения?</w:t>
            </w:r>
          </w:p>
        </w:tc>
        <w:tc>
          <w:tcPr>
            <w:tcW w:w="1845" w:type="pct"/>
            <w:gridSpan w:val="7"/>
          </w:tcPr>
          <w:p w:rsidR="00FD185F" w:rsidRPr="00305AE5" w:rsidRDefault="00305AE5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Совместно с учащимися определены цели урока и ожидаемые результаты</w:t>
            </w:r>
          </w:p>
        </w:tc>
      </w:tr>
      <w:tr w:rsidR="00FD185F" w:rsidRPr="002E5307" w:rsidTr="00DB2058">
        <w:trPr>
          <w:trHeight w:val="250"/>
        </w:trPr>
        <w:tc>
          <w:tcPr>
            <w:tcW w:w="885" w:type="pct"/>
            <w:vMerge w:val="restar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организация урока</w:t>
            </w:r>
          </w:p>
        </w:tc>
        <w:tc>
          <w:tcPr>
            <w:tcW w:w="4115" w:type="pct"/>
            <w:gridSpan w:val="14"/>
          </w:tcPr>
          <w:p w:rsidR="00FD185F" w:rsidRPr="002E5307" w:rsidRDefault="00FD185F" w:rsidP="00DB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</w:p>
        </w:tc>
      </w:tr>
      <w:tr w:rsidR="00A44AE5" w:rsidRPr="002E5307" w:rsidTr="00DB2058">
        <w:trPr>
          <w:trHeight w:val="808"/>
        </w:trPr>
        <w:tc>
          <w:tcPr>
            <w:tcW w:w="885" w:type="pct"/>
            <w:vMerge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выполнения плана урока</w:t>
            </w:r>
          </w:p>
        </w:tc>
        <w:tc>
          <w:tcPr>
            <w:tcW w:w="823" w:type="pct"/>
            <w:gridSpan w:val="3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последовательности этапов урока</w:t>
            </w:r>
          </w:p>
        </w:tc>
        <w:tc>
          <w:tcPr>
            <w:tcW w:w="756" w:type="pct"/>
            <w:gridSpan w:val="5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временных рамок между этапами</w:t>
            </w:r>
          </w:p>
        </w:tc>
        <w:tc>
          <w:tcPr>
            <w:tcW w:w="886" w:type="pct"/>
            <w:gridSpan w:val="4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рационального выбора форм обучения</w:t>
            </w:r>
          </w:p>
        </w:tc>
        <w:tc>
          <w:tcPr>
            <w:tcW w:w="766" w:type="pct"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этических и нравственных норм</w:t>
            </w:r>
          </w:p>
        </w:tc>
      </w:tr>
      <w:tr w:rsidR="00A44AE5" w:rsidRPr="002E5307" w:rsidTr="00DB2058">
        <w:trPr>
          <w:trHeight w:val="635"/>
        </w:trPr>
        <w:tc>
          <w:tcPr>
            <w:tcW w:w="885" w:type="pct"/>
            <w:vMerge/>
          </w:tcPr>
          <w:p w:rsidR="00FD185F" w:rsidRPr="002E5307" w:rsidRDefault="00FD185F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5" w:type="pct"/>
          </w:tcPr>
          <w:p w:rsidR="00FD185F" w:rsidRDefault="00305AE5" w:rsidP="00DB205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05AE5">
              <w:rPr>
                <w:rFonts w:ascii="Times New Roman" w:hAnsi="Times New Roman" w:cs="Times New Roman"/>
                <w:i/>
              </w:rPr>
              <w:t xml:space="preserve"> </w:t>
            </w:r>
            <w:r w:rsidR="00A44AE5" w:rsidRPr="00305AE5">
              <w:rPr>
                <w:rFonts w:ascii="Times New Roman" w:hAnsi="Times New Roman" w:cs="Times New Roman"/>
                <w:i/>
              </w:rPr>
              <w:t>С</w:t>
            </w:r>
            <w:r w:rsidRPr="00305AE5">
              <w:rPr>
                <w:rFonts w:ascii="Times New Roman" w:hAnsi="Times New Roman" w:cs="Times New Roman"/>
                <w:i/>
              </w:rPr>
              <w:t>тарал</w:t>
            </w:r>
            <w:r w:rsidR="00A44AE5">
              <w:rPr>
                <w:rFonts w:ascii="Times New Roman" w:hAnsi="Times New Roman" w:cs="Times New Roman"/>
                <w:i/>
              </w:rPr>
              <w:t xml:space="preserve">ась </w:t>
            </w:r>
            <w:r w:rsidRPr="00305AE5">
              <w:rPr>
                <w:rFonts w:ascii="Times New Roman" w:hAnsi="Times New Roman" w:cs="Times New Roman"/>
                <w:i/>
              </w:rPr>
              <w:t xml:space="preserve"> придерживаться плана урока</w:t>
            </w:r>
            <w:r w:rsidR="00F16846">
              <w:rPr>
                <w:rFonts w:ascii="Times New Roman" w:hAnsi="Times New Roman" w:cs="Times New Roman"/>
                <w:i/>
              </w:rPr>
              <w:t>.</w:t>
            </w:r>
          </w:p>
          <w:p w:rsidR="00F16846" w:rsidRPr="00305AE5" w:rsidRDefault="00F16846" w:rsidP="00DB2058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3" w:type="pct"/>
            <w:gridSpan w:val="3"/>
          </w:tcPr>
          <w:p w:rsidR="00FD185F" w:rsidRPr="00305AE5" w:rsidRDefault="00305AE5" w:rsidP="00DB2058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Этапы урока соблюдены в запланированной </w:t>
            </w:r>
            <w:r w:rsidR="00A44AE5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последовательности </w:t>
            </w:r>
          </w:p>
        </w:tc>
        <w:tc>
          <w:tcPr>
            <w:tcW w:w="756" w:type="pct"/>
            <w:gridSpan w:val="5"/>
          </w:tcPr>
          <w:p w:rsidR="00511C83" w:rsidRPr="00305AE5" w:rsidRDefault="00305AE5" w:rsidP="00DB205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Учащиеся</w:t>
            </w:r>
            <w:r w:rsidR="00FD2A1A">
              <w:rPr>
                <w:rFonts w:ascii="Times New Roman" w:hAnsi="Times New Roman" w:cs="Times New Roman"/>
                <w:i/>
              </w:rPr>
              <w:t xml:space="preserve"> некоторых групп</w:t>
            </w:r>
            <w:r>
              <w:rPr>
                <w:rFonts w:ascii="Times New Roman" w:hAnsi="Times New Roman" w:cs="Times New Roman"/>
                <w:i/>
              </w:rPr>
              <w:t xml:space="preserve"> не уложились в регламент во время </w:t>
            </w:r>
            <w:r w:rsidR="00FD2A1A">
              <w:rPr>
                <w:rFonts w:ascii="Times New Roman" w:hAnsi="Times New Roman" w:cs="Times New Roman"/>
                <w:i/>
              </w:rPr>
              <w:t xml:space="preserve">обсуждения в группе, поэтому и растерялись при объяснении своего решения в подгруппах, собрались только в процессе совместного с учителем вывода и начали проявлять себя во время фронтального опроса при первичном закреплении </w:t>
            </w:r>
          </w:p>
        </w:tc>
        <w:tc>
          <w:tcPr>
            <w:tcW w:w="886" w:type="pct"/>
            <w:gridSpan w:val="4"/>
          </w:tcPr>
          <w:p w:rsidR="00FD185F" w:rsidRDefault="00693450" w:rsidP="00DB2058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Старалась укладываться в регламент, сочетая коллективную, парную, групповую</w:t>
            </w:r>
            <w:r w:rsidR="00A44AE5">
              <w:rPr>
                <w:rFonts w:ascii="Times New Roman" w:hAnsi="Times New Roman" w:cs="Times New Roman"/>
                <w:i/>
              </w:rPr>
              <w:t xml:space="preserve"> и </w:t>
            </w:r>
            <w:r>
              <w:rPr>
                <w:rFonts w:ascii="Times New Roman" w:hAnsi="Times New Roman" w:cs="Times New Roman"/>
                <w:i/>
              </w:rPr>
              <w:t>индивидуальную фор</w:t>
            </w:r>
            <w:r w:rsidR="008106BC">
              <w:rPr>
                <w:rFonts w:ascii="Times New Roman" w:hAnsi="Times New Roman" w:cs="Times New Roman"/>
                <w:i/>
              </w:rPr>
              <w:t>м</w:t>
            </w:r>
            <w:r>
              <w:rPr>
                <w:rFonts w:ascii="Times New Roman" w:hAnsi="Times New Roman" w:cs="Times New Roman"/>
                <w:i/>
              </w:rPr>
              <w:t>ы работы</w:t>
            </w:r>
            <w:r w:rsidR="00FD2A1A">
              <w:rPr>
                <w:rFonts w:ascii="Times New Roman" w:hAnsi="Times New Roman" w:cs="Times New Roman"/>
                <w:i/>
              </w:rPr>
              <w:t>, но не р</w:t>
            </w:r>
            <w:r w:rsidR="008106BC">
              <w:rPr>
                <w:rFonts w:ascii="Times New Roman" w:hAnsi="Times New Roman" w:cs="Times New Roman"/>
                <w:i/>
              </w:rPr>
              <w:t>ассчитала возможности учащихся. Задания выполнялись в очень быстром темпе. Учащиеся с низким уровнем не укладывались в регламент в ходе обсуждений.</w:t>
            </w:r>
          </w:p>
          <w:p w:rsidR="00442C81" w:rsidRPr="00305AE5" w:rsidRDefault="00442C81" w:rsidP="00DB2058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6" w:type="pct"/>
          </w:tcPr>
          <w:p w:rsidR="00FD185F" w:rsidRPr="00305AE5" w:rsidRDefault="00F16846" w:rsidP="00DB2058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Этические и нравственные формы были соблюдены</w:t>
            </w:r>
          </w:p>
        </w:tc>
      </w:tr>
      <w:tr w:rsidR="002E5307" w:rsidRPr="002E5307" w:rsidTr="00DB2058">
        <w:trPr>
          <w:trHeight w:val="635"/>
        </w:trPr>
        <w:tc>
          <w:tcPr>
            <w:tcW w:w="885" w:type="pct"/>
            <w:vMerge w:val="restart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1708" w:type="pct"/>
            <w:gridSpan w:val="4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Соответствие содержания урока требованиям ГОСО</w:t>
            </w:r>
          </w:p>
        </w:tc>
        <w:tc>
          <w:tcPr>
            <w:tcW w:w="2407" w:type="pct"/>
            <w:gridSpan w:val="10"/>
          </w:tcPr>
          <w:p w:rsidR="002E5307" w:rsidRPr="00F16846" w:rsidRDefault="00F16846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КСП урока был составлен согласно приказу №130</w:t>
            </w:r>
          </w:p>
        </w:tc>
      </w:tr>
      <w:tr w:rsidR="002E5307" w:rsidRPr="002E5307" w:rsidTr="00DB2058">
        <w:trPr>
          <w:trHeight w:val="239"/>
        </w:trPr>
        <w:tc>
          <w:tcPr>
            <w:tcW w:w="885" w:type="pct"/>
            <w:vMerge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5" w:type="pct"/>
            <w:gridSpan w:val="14"/>
          </w:tcPr>
          <w:p w:rsidR="002E5307" w:rsidRPr="002E5307" w:rsidRDefault="002E5307" w:rsidP="00DB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Включение стратегии «Найди ошибку»</w:t>
            </w:r>
          </w:p>
        </w:tc>
      </w:tr>
      <w:tr w:rsidR="002E5307" w:rsidRPr="002E5307" w:rsidTr="00DB2058">
        <w:trPr>
          <w:trHeight w:val="817"/>
        </w:trPr>
        <w:tc>
          <w:tcPr>
            <w:tcW w:w="885" w:type="pct"/>
            <w:vMerge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pct"/>
            <w:gridSpan w:val="3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на каком этапе урока была внедрена?</w:t>
            </w:r>
          </w:p>
        </w:tc>
        <w:tc>
          <w:tcPr>
            <w:tcW w:w="1068" w:type="pct"/>
            <w:gridSpan w:val="3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были ли учащиеся вовлечены в процесс?</w:t>
            </w:r>
          </w:p>
        </w:tc>
        <w:tc>
          <w:tcPr>
            <w:tcW w:w="970" w:type="pct"/>
            <w:gridSpan w:val="5"/>
          </w:tcPr>
          <w:p w:rsidR="002E5307" w:rsidRPr="002E5307" w:rsidRDefault="002E5307" w:rsidP="00DB20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как им помогла стратегия?</w:t>
            </w:r>
          </w:p>
        </w:tc>
        <w:tc>
          <w:tcPr>
            <w:tcW w:w="1003" w:type="pct"/>
            <w:gridSpan w:val="3"/>
          </w:tcPr>
          <w:p w:rsidR="002E5307" w:rsidRPr="002E5307" w:rsidRDefault="002E5307" w:rsidP="00DB20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какие были трудности?</w:t>
            </w:r>
          </w:p>
        </w:tc>
      </w:tr>
      <w:tr w:rsidR="002E5307" w:rsidRPr="002E5307" w:rsidTr="00DB2058">
        <w:trPr>
          <w:trHeight w:val="635"/>
        </w:trPr>
        <w:tc>
          <w:tcPr>
            <w:tcW w:w="885" w:type="pct"/>
            <w:vMerge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" w:type="pct"/>
            <w:gridSpan w:val="3"/>
          </w:tcPr>
          <w:p w:rsidR="002E5307" w:rsidRPr="00F16846" w:rsidRDefault="00F16846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начале урока, после фронтального опроса</w:t>
            </w:r>
          </w:p>
        </w:tc>
        <w:tc>
          <w:tcPr>
            <w:tcW w:w="1068" w:type="pct"/>
            <w:gridSpan w:val="3"/>
          </w:tcPr>
          <w:p w:rsidR="002E5307" w:rsidRPr="00F16846" w:rsidRDefault="00523EBB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Нашли все ошибки и </w:t>
            </w:r>
            <w:r w:rsidR="00A20A0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46% учащихс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я, 31% учащихся класса осознали, что </w:t>
            </w:r>
            <w:r w:rsidR="00A20A07">
              <w:rPr>
                <w:rFonts w:ascii="Times New Roman" w:hAnsi="Times New Roman" w:cs="Times New Roman"/>
                <w:i/>
                <w:sz w:val="20"/>
                <w:szCs w:val="20"/>
              </w:rPr>
              <w:t>путали знаки коэффициен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тов 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23% учащихся были не уверены в своих ответах</w:t>
            </w:r>
          </w:p>
        </w:tc>
        <w:tc>
          <w:tcPr>
            <w:tcW w:w="970" w:type="pct"/>
            <w:gridSpan w:val="5"/>
          </w:tcPr>
          <w:p w:rsidR="00511C83" w:rsidRPr="00F16846" w:rsidRDefault="00523EBB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Учащиеся не только определяли ош</w:t>
            </w:r>
            <w:r w:rsidR="00E954F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ибки в заданиях, но и проговаривали,  в результате чего </w:t>
            </w:r>
            <w:r w:rsidR="00E954FA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могли быть допущены эти ошибки 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на что необходимо обратить внимание в следующей работе.</w:t>
            </w:r>
            <w:bookmarkStart w:id="2" w:name="_GoBack"/>
            <w:bookmarkEnd w:id="2"/>
          </w:p>
        </w:tc>
        <w:tc>
          <w:tcPr>
            <w:tcW w:w="1003" w:type="pct"/>
            <w:gridSpan w:val="3"/>
          </w:tcPr>
          <w:p w:rsidR="002E5307" w:rsidRPr="00F16846" w:rsidRDefault="00523EBB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Не все учащиеся участвовали в обсуждении того, что необходимо </w:t>
            </w:r>
            <w:r w:rsidR="002810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учесть в следующей работе для </w:t>
            </w:r>
            <w:r w:rsidR="0028107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предотвращения подобных ошибок</w:t>
            </w:r>
            <w:r w:rsidR="00E954FA">
              <w:rPr>
                <w:rFonts w:ascii="Times New Roman" w:hAnsi="Times New Roman" w:cs="Times New Roman"/>
                <w:i/>
                <w:sz w:val="20"/>
                <w:szCs w:val="20"/>
              </w:rPr>
              <w:t>, но все внимател</w:t>
            </w:r>
            <w:r w:rsidR="008A7C7E">
              <w:rPr>
                <w:rFonts w:ascii="Times New Roman" w:hAnsi="Times New Roman" w:cs="Times New Roman"/>
                <w:i/>
                <w:sz w:val="20"/>
                <w:szCs w:val="20"/>
              </w:rPr>
              <w:t>ьно слушали и возможно,</w:t>
            </w:r>
            <w:r w:rsidR="00E954F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запомнят услышанное.</w:t>
            </w:r>
          </w:p>
        </w:tc>
      </w:tr>
      <w:tr w:rsidR="002E5307" w:rsidRPr="002E5307" w:rsidTr="00DB2058">
        <w:trPr>
          <w:trHeight w:val="398"/>
        </w:trPr>
        <w:tc>
          <w:tcPr>
            <w:tcW w:w="885" w:type="pct"/>
            <w:vMerge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5" w:type="pct"/>
            <w:gridSpan w:val="14"/>
          </w:tcPr>
          <w:p w:rsidR="002E5307" w:rsidRPr="002E5307" w:rsidRDefault="002E5307" w:rsidP="00DB20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на каждом этапе</w:t>
            </w:r>
          </w:p>
        </w:tc>
      </w:tr>
      <w:tr w:rsidR="002E5307" w:rsidRPr="002E5307" w:rsidTr="00DB2058">
        <w:trPr>
          <w:trHeight w:val="635"/>
        </w:trPr>
        <w:tc>
          <w:tcPr>
            <w:tcW w:w="885" w:type="pct"/>
            <w:vMerge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соответствие заданий целям обучения</w:t>
            </w:r>
          </w:p>
        </w:tc>
        <w:tc>
          <w:tcPr>
            <w:tcW w:w="814" w:type="pct"/>
            <w:gridSpan w:val="3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соответствие заданий возрастным особенностям</w:t>
            </w:r>
          </w:p>
        </w:tc>
        <w:tc>
          <w:tcPr>
            <w:tcW w:w="729" w:type="pct"/>
            <w:gridSpan w:val="5"/>
          </w:tcPr>
          <w:p w:rsidR="002E5307" w:rsidRPr="002E5307" w:rsidRDefault="002E5307" w:rsidP="00DB20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смена вида деятельности</w:t>
            </w:r>
          </w:p>
        </w:tc>
        <w:tc>
          <w:tcPr>
            <w:tcW w:w="824" w:type="pct"/>
            <w:gridSpan w:val="2"/>
          </w:tcPr>
          <w:p w:rsidR="002E5307" w:rsidRPr="002E5307" w:rsidRDefault="002E5307" w:rsidP="00DB20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учителя и учащихся </w:t>
            </w:r>
          </w:p>
        </w:tc>
        <w:tc>
          <w:tcPr>
            <w:tcW w:w="793" w:type="pct"/>
            <w:gridSpan w:val="2"/>
          </w:tcPr>
          <w:p w:rsidR="002E5307" w:rsidRPr="002E5307" w:rsidRDefault="002E5307" w:rsidP="00DB20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оценивание</w:t>
            </w:r>
          </w:p>
        </w:tc>
      </w:tr>
      <w:tr w:rsidR="002E5307" w:rsidRPr="002E5307" w:rsidTr="008106BC">
        <w:trPr>
          <w:trHeight w:val="2399"/>
        </w:trPr>
        <w:tc>
          <w:tcPr>
            <w:tcW w:w="885" w:type="pct"/>
            <w:vMerge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pct"/>
            <w:gridSpan w:val="2"/>
          </w:tcPr>
          <w:p w:rsidR="002E5307" w:rsidRPr="0028107E" w:rsidRDefault="0028107E" w:rsidP="00DB2058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Задания соответствуют целям обучения</w:t>
            </w:r>
          </w:p>
          <w:p w:rsidR="00511C83" w:rsidRPr="0028107E" w:rsidRDefault="00511C83" w:rsidP="00DB2058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11C83" w:rsidRPr="0028107E" w:rsidRDefault="00511C83" w:rsidP="00DB2058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14" w:type="pct"/>
            <w:gridSpan w:val="3"/>
          </w:tcPr>
          <w:p w:rsidR="002E5307" w:rsidRPr="0028107E" w:rsidRDefault="0028107E" w:rsidP="00DB2058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Задания соответствуют возрастным особенностям</w:t>
            </w:r>
          </w:p>
        </w:tc>
        <w:tc>
          <w:tcPr>
            <w:tcW w:w="729" w:type="pct"/>
            <w:gridSpan w:val="5"/>
          </w:tcPr>
          <w:p w:rsidR="002E5307" w:rsidRPr="0028107E" w:rsidRDefault="0028107E" w:rsidP="00DB2058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Смена вида деятельности была осуществлена в быстром темпе, не всем удалось уложиться в регламент</w:t>
            </w:r>
          </w:p>
        </w:tc>
        <w:tc>
          <w:tcPr>
            <w:tcW w:w="824" w:type="pct"/>
            <w:gridSpan w:val="2"/>
          </w:tcPr>
          <w:p w:rsidR="002E5307" w:rsidRPr="0028107E" w:rsidRDefault="0028107E" w:rsidP="00DB2058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 коллективной работе</w:t>
            </w:r>
            <w:r w:rsidR="00E954F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был диалог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«учитель</w:t>
            </w:r>
            <w:r w:rsidR="00E954FA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954FA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«ученик»</w:t>
            </w:r>
            <w:r w:rsidR="00E954F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В парной работе и </w:t>
            </w:r>
            <w:r w:rsidR="008A7C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</w:t>
            </w:r>
            <w:r w:rsidR="00E954FA">
              <w:rPr>
                <w:rFonts w:ascii="Times New Roman" w:hAnsi="Times New Roman" w:cs="Times New Roman"/>
                <w:i/>
                <w:sz w:val="20"/>
                <w:szCs w:val="20"/>
              </w:rPr>
              <w:t>группе организовано взаимодействие «ученик» –  «ученик»</w:t>
            </w:r>
          </w:p>
        </w:tc>
        <w:tc>
          <w:tcPr>
            <w:tcW w:w="793" w:type="pct"/>
            <w:gridSpan w:val="2"/>
          </w:tcPr>
          <w:p w:rsidR="002E5307" w:rsidRPr="008A7C7E" w:rsidRDefault="008A7C7E" w:rsidP="008106B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Совместно обсуждали   критерии достижения цели к каждому заданию, чтобы учащиеся могли оценить уровень своих возможностей</w:t>
            </w:r>
          </w:p>
        </w:tc>
      </w:tr>
      <w:tr w:rsidR="002E5307" w:rsidRPr="002E5307" w:rsidTr="00DB2058">
        <w:trPr>
          <w:trHeight w:val="342"/>
        </w:trPr>
        <w:tc>
          <w:tcPr>
            <w:tcW w:w="885" w:type="pct"/>
            <w:vMerge w:val="restart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Уровень понимания темы  учащимися </w:t>
            </w:r>
          </w:p>
        </w:tc>
        <w:tc>
          <w:tcPr>
            <w:tcW w:w="1769" w:type="pct"/>
            <w:gridSpan w:val="5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Вовлеченность учащихся на уроке</w:t>
            </w:r>
          </w:p>
        </w:tc>
        <w:tc>
          <w:tcPr>
            <w:tcW w:w="2346" w:type="pct"/>
            <w:gridSpan w:val="9"/>
          </w:tcPr>
          <w:p w:rsidR="002E5307" w:rsidRPr="008A7C7E" w:rsidRDefault="008A7C7E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Были активно вовлечены все, кроме учащихся «красной группы»</w:t>
            </w:r>
          </w:p>
        </w:tc>
      </w:tr>
      <w:tr w:rsidR="002E5307" w:rsidRPr="002E5307" w:rsidTr="00DB2058">
        <w:trPr>
          <w:trHeight w:val="263"/>
        </w:trPr>
        <w:tc>
          <w:tcPr>
            <w:tcW w:w="885" w:type="pct"/>
            <w:vMerge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pct"/>
            <w:gridSpan w:val="5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Объем выполненных заданий</w:t>
            </w:r>
          </w:p>
        </w:tc>
        <w:tc>
          <w:tcPr>
            <w:tcW w:w="2346" w:type="pct"/>
            <w:gridSpan w:val="9"/>
          </w:tcPr>
          <w:p w:rsidR="002E5307" w:rsidRPr="008A7C7E" w:rsidRDefault="008A7C7E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Из-за ускоренного темпа были выполнены все этапы, кроме рефлексии, ее пришлось дописать учащимся на перемене.</w:t>
            </w:r>
          </w:p>
        </w:tc>
      </w:tr>
      <w:tr w:rsidR="002E5307" w:rsidRPr="002E5307" w:rsidTr="00DB2058">
        <w:trPr>
          <w:trHeight w:val="253"/>
        </w:trPr>
        <w:tc>
          <w:tcPr>
            <w:tcW w:w="885" w:type="pct"/>
            <w:vMerge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69" w:type="pct"/>
            <w:gridSpan w:val="5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sz w:val="24"/>
                <w:szCs w:val="24"/>
              </w:rPr>
              <w:t>Объем допущенных ошибок</w:t>
            </w:r>
            <w:r w:rsidR="008A7C7E">
              <w:rPr>
                <w:rFonts w:ascii="Times New Roman" w:hAnsi="Times New Roman" w:cs="Times New Roman"/>
                <w:sz w:val="24"/>
                <w:szCs w:val="24"/>
              </w:rPr>
              <w:t xml:space="preserve"> в ИР</w:t>
            </w:r>
          </w:p>
        </w:tc>
        <w:tc>
          <w:tcPr>
            <w:tcW w:w="2346" w:type="pct"/>
            <w:gridSpan w:val="9"/>
          </w:tcPr>
          <w:p w:rsidR="002E5307" w:rsidRPr="008A7C7E" w:rsidRDefault="00DB2058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46% учащихся класса допустили более пяти ошибок</w:t>
            </w:r>
          </w:p>
        </w:tc>
      </w:tr>
      <w:tr w:rsidR="002E5307" w:rsidRPr="002E5307" w:rsidTr="00DB2058">
        <w:trPr>
          <w:trHeight w:val="635"/>
        </w:trPr>
        <w:tc>
          <w:tcPr>
            <w:tcW w:w="885" w:type="pct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307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</w:p>
        </w:tc>
        <w:tc>
          <w:tcPr>
            <w:tcW w:w="1769" w:type="pct"/>
            <w:gridSpan w:val="5"/>
          </w:tcPr>
          <w:p w:rsidR="002E5307" w:rsidRPr="002E5307" w:rsidRDefault="002E5307" w:rsidP="00DB20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530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 что следует обратить внимание на следующих уроках</w:t>
            </w:r>
          </w:p>
        </w:tc>
        <w:tc>
          <w:tcPr>
            <w:tcW w:w="2346" w:type="pct"/>
            <w:gridSpan w:val="9"/>
          </w:tcPr>
          <w:p w:rsidR="002E5307" w:rsidRPr="008A7C7E" w:rsidRDefault="008A7C7E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Сократить этапы урока, чтобы предоставить больше возможности на обсуждение решений  в группе и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взаимооценивание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 критериям.</w:t>
            </w:r>
          </w:p>
          <w:p w:rsidR="00511C83" w:rsidRPr="008A7C7E" w:rsidRDefault="00511C83" w:rsidP="00DB2058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C21D62" w:rsidRPr="00C21D62" w:rsidRDefault="00C21D62" w:rsidP="002E5307">
      <w:pPr>
        <w:tabs>
          <w:tab w:val="left" w:pos="744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21D62" w:rsidRPr="00C2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93"/>
    <w:rsid w:val="00016ADA"/>
    <w:rsid w:val="000A37C9"/>
    <w:rsid w:val="00227393"/>
    <w:rsid w:val="0028107E"/>
    <w:rsid w:val="002E5307"/>
    <w:rsid w:val="00305AE5"/>
    <w:rsid w:val="00332D4D"/>
    <w:rsid w:val="003A5585"/>
    <w:rsid w:val="00442C81"/>
    <w:rsid w:val="00450BC6"/>
    <w:rsid w:val="00511C83"/>
    <w:rsid w:val="00523EBB"/>
    <w:rsid w:val="006004EF"/>
    <w:rsid w:val="00693450"/>
    <w:rsid w:val="008106BC"/>
    <w:rsid w:val="008A7C7E"/>
    <w:rsid w:val="00A20A07"/>
    <w:rsid w:val="00A44AE5"/>
    <w:rsid w:val="00BA2C77"/>
    <w:rsid w:val="00C21D62"/>
    <w:rsid w:val="00CB01F4"/>
    <w:rsid w:val="00DB2058"/>
    <w:rsid w:val="00E000D6"/>
    <w:rsid w:val="00E13600"/>
    <w:rsid w:val="00E954FA"/>
    <w:rsid w:val="00EF0127"/>
    <w:rsid w:val="00F16846"/>
    <w:rsid w:val="00FD185F"/>
    <w:rsid w:val="00FD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D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2023-11-14T14:45:00Z</cp:lastPrinted>
  <dcterms:created xsi:type="dcterms:W3CDTF">2023-12-03T17:26:00Z</dcterms:created>
  <dcterms:modified xsi:type="dcterms:W3CDTF">2023-12-03T18:38:00Z</dcterms:modified>
</cp:coreProperties>
</file>